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0BA53" w14:textId="77777777" w:rsidR="007C69FF" w:rsidRPr="00B119D2" w:rsidRDefault="007C69FF" w:rsidP="007C69FF">
      <w:pPr>
        <w:pStyle w:val="Heading1"/>
      </w:pPr>
      <w:r w:rsidRPr="00B119D2">
        <w:t>4.140</w:t>
      </w:r>
      <w:r>
        <w:t>7</w:t>
      </w:r>
      <w:r w:rsidRPr="00B119D2">
        <w:t xml:space="preserve"> – </w:t>
      </w:r>
      <w:r>
        <w:t>Permitted Uses</w:t>
      </w:r>
      <w:r w:rsidRPr="00B119D2">
        <w:t xml:space="preserve">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57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A54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55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56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5B" w14:textId="77777777" w:rsidTr="00B83C5E">
        <w:tc>
          <w:tcPr>
            <w:tcW w:w="3240" w:type="dxa"/>
            <w:shd w:val="clear" w:color="auto" w:fill="auto"/>
          </w:tcPr>
          <w:p w14:paraId="3990BA5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4.1407 – Permitted Uses</w:t>
            </w:r>
          </w:p>
        </w:tc>
        <w:bookmarkStart w:id="0" w:name="_GoBack"/>
        <w:tc>
          <w:tcPr>
            <w:tcW w:w="720" w:type="dxa"/>
            <w:shd w:val="clear" w:color="auto" w:fill="auto"/>
            <w:vAlign w:val="center"/>
          </w:tcPr>
          <w:p w14:paraId="3990BA5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  <w:bookmarkEnd w:id="0"/>
          </w:p>
        </w:tc>
        <w:bookmarkStart w:id="1" w:name="Text1"/>
        <w:tc>
          <w:tcPr>
            <w:tcW w:w="6840" w:type="dxa"/>
            <w:shd w:val="clear" w:color="auto" w:fill="auto"/>
          </w:tcPr>
          <w:p w14:paraId="3990BA5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  <w:bookmarkEnd w:id="1"/>
          </w:p>
        </w:tc>
      </w:tr>
    </w:tbl>
    <w:p w14:paraId="3990BA5C" w14:textId="77777777" w:rsidR="00B119D2" w:rsidRPr="00B119D2" w:rsidRDefault="00B119D2" w:rsidP="007C69FF">
      <w:pPr>
        <w:pStyle w:val="Heading1"/>
      </w:pPr>
      <w:r w:rsidRPr="00B119D2">
        <w:t>4.1408(A) – Development Standards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60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A5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5E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5F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64" w14:textId="77777777" w:rsidTr="00B83C5E">
        <w:tc>
          <w:tcPr>
            <w:tcW w:w="3240" w:type="dxa"/>
            <w:shd w:val="clear" w:color="auto" w:fill="auto"/>
          </w:tcPr>
          <w:p w14:paraId="3990BA61" w14:textId="42E89A23" w:rsidR="00B119D2" w:rsidRPr="00B119D2" w:rsidRDefault="00B119D2" w:rsidP="00B119D2">
            <w:r w:rsidRPr="00B119D2">
              <w:t>4.1408(A) – Residential Density</w:t>
            </w:r>
            <w:r w:rsidR="007D3E7C">
              <w:t xml:space="preserve"> (Attached Housing Areas)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5826FB9F" w14:textId="77777777" w:rsidTr="00B83C5E">
        <w:tc>
          <w:tcPr>
            <w:tcW w:w="3240" w:type="dxa"/>
            <w:shd w:val="clear" w:color="auto" w:fill="auto"/>
          </w:tcPr>
          <w:p w14:paraId="4D4A0E95" w14:textId="757D0612" w:rsidR="007D3E7C" w:rsidRPr="00B119D2" w:rsidRDefault="007D3E7C" w:rsidP="007D3E7C">
            <w:r w:rsidRPr="00B119D2">
              <w:t>4.1408(A) – Residential Density</w:t>
            </w:r>
            <w:r>
              <w:t xml:space="preserve"> (Town Center Housing Areas)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1E4086" w14:textId="55C1DC50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C9E18B6" w14:textId="092DBBF0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68" w14:textId="77777777" w:rsidTr="00B83C5E">
        <w:tc>
          <w:tcPr>
            <w:tcW w:w="3240" w:type="dxa"/>
            <w:shd w:val="clear" w:color="auto" w:fill="auto"/>
          </w:tcPr>
          <w:p w14:paraId="3990BA65" w14:textId="77777777" w:rsidR="007D3E7C" w:rsidRPr="00B119D2" w:rsidRDefault="007D3E7C" w:rsidP="007D3E7C">
            <w:r w:rsidRPr="00B119D2">
              <w:t xml:space="preserve">4.1408(A) – Minimum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6" w14:textId="56CF80F5" w:rsidR="007D3E7C" w:rsidRPr="00B119D2" w:rsidRDefault="00B83C5E" w:rsidP="007D3E7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7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6C" w14:textId="77777777" w:rsidTr="00B83C5E">
        <w:tc>
          <w:tcPr>
            <w:tcW w:w="3240" w:type="dxa"/>
            <w:shd w:val="clear" w:color="auto" w:fill="auto"/>
          </w:tcPr>
          <w:p w14:paraId="3990BA69" w14:textId="56B46218" w:rsidR="007D3E7C" w:rsidRPr="00B119D2" w:rsidRDefault="007D3E7C" w:rsidP="007D3E7C">
            <w:r w:rsidRPr="00B119D2">
              <w:t>4.1408(A) – Minimum Lot Di</w:t>
            </w:r>
            <w:r w:rsidR="00B83C5E">
              <w:t>mensions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A" w14:textId="21384FD9" w:rsidR="007D3E7C" w:rsidRPr="00B119D2" w:rsidRDefault="00B83C5E" w:rsidP="007D3E7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B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7C" w14:textId="77777777" w:rsidTr="00B83C5E">
        <w:tc>
          <w:tcPr>
            <w:tcW w:w="3240" w:type="dxa"/>
            <w:shd w:val="clear" w:color="auto" w:fill="auto"/>
          </w:tcPr>
          <w:p w14:paraId="3990BA79" w14:textId="77777777" w:rsidR="007D3E7C" w:rsidRPr="00B119D2" w:rsidRDefault="007D3E7C" w:rsidP="007D3E7C">
            <w:r w:rsidRPr="00B119D2">
              <w:t>4.1408(A) – Maximum Lot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A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7B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84" w14:textId="77777777" w:rsidTr="00B83C5E">
        <w:tc>
          <w:tcPr>
            <w:tcW w:w="3240" w:type="dxa"/>
            <w:shd w:val="clear" w:color="auto" w:fill="auto"/>
          </w:tcPr>
          <w:p w14:paraId="3990BA81" w14:textId="77777777" w:rsidR="007D3E7C" w:rsidRPr="00B119D2" w:rsidRDefault="007D3E7C" w:rsidP="007D3E7C">
            <w:r w:rsidRPr="00B119D2">
              <w:t>4.1408(A) – Minimum Street Frontage – Single-Family Attached Units (all types)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2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3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88" w14:textId="77777777" w:rsidTr="00B83C5E">
        <w:tc>
          <w:tcPr>
            <w:tcW w:w="3240" w:type="dxa"/>
            <w:shd w:val="clear" w:color="auto" w:fill="auto"/>
          </w:tcPr>
          <w:p w14:paraId="3990BA85" w14:textId="77777777" w:rsidR="007D3E7C" w:rsidRPr="00B119D2" w:rsidRDefault="007D3E7C" w:rsidP="007D3E7C">
            <w:r w:rsidRPr="00B119D2">
              <w:t>4.1408(A) – Minimum Street Frontage – Duplex</w:t>
            </w:r>
            <w:r>
              <w:t>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6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7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8C" w14:textId="77777777" w:rsidTr="00B83C5E">
        <w:tc>
          <w:tcPr>
            <w:tcW w:w="3240" w:type="dxa"/>
            <w:shd w:val="clear" w:color="auto" w:fill="auto"/>
          </w:tcPr>
          <w:p w14:paraId="3990BA89" w14:textId="77777777" w:rsidR="007D3E7C" w:rsidRPr="00B119D2" w:rsidRDefault="007D3E7C" w:rsidP="007D3E7C">
            <w:r>
              <w:t>4.1408(A) – Minimum Street Frontage – Attached Dwellings (3+ Units)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A" w14:textId="167D6223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B" w14:textId="632A8AD7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90" w14:textId="77777777" w:rsidTr="00B83C5E">
        <w:tc>
          <w:tcPr>
            <w:tcW w:w="3240" w:type="dxa"/>
            <w:shd w:val="clear" w:color="auto" w:fill="auto"/>
          </w:tcPr>
          <w:p w14:paraId="3990BA8D" w14:textId="77777777" w:rsidR="007D3E7C" w:rsidRPr="00B119D2" w:rsidRDefault="007D3E7C" w:rsidP="007D3E7C">
            <w:r w:rsidRPr="00B119D2">
              <w:t>4.1408(A) – Building Height – Maximum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E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F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94" w14:textId="77777777" w:rsidTr="00B83C5E">
        <w:tc>
          <w:tcPr>
            <w:tcW w:w="3240" w:type="dxa"/>
            <w:shd w:val="clear" w:color="auto" w:fill="auto"/>
          </w:tcPr>
          <w:p w14:paraId="3990BA91" w14:textId="77777777" w:rsidR="007D3E7C" w:rsidRPr="00B119D2" w:rsidRDefault="007D3E7C" w:rsidP="007D3E7C">
            <w:r>
              <w:t>4.1408(A) – Building Height Transition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2" w14:textId="3FD1D88D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3" w14:textId="706D6F03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98" w14:textId="77777777" w:rsidTr="00B83C5E">
        <w:tc>
          <w:tcPr>
            <w:tcW w:w="3240" w:type="dxa"/>
            <w:shd w:val="clear" w:color="auto" w:fill="auto"/>
          </w:tcPr>
          <w:p w14:paraId="3990BA95" w14:textId="77777777" w:rsidR="007D3E7C" w:rsidRPr="00B119D2" w:rsidRDefault="007D3E7C" w:rsidP="007D3E7C">
            <w:r w:rsidRPr="00B119D2">
              <w:t>4.1408(A) – Buffering Required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6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7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9C" w14:textId="77777777" w:rsidTr="00B83C5E">
        <w:tc>
          <w:tcPr>
            <w:tcW w:w="3240" w:type="dxa"/>
            <w:shd w:val="clear" w:color="auto" w:fill="auto"/>
          </w:tcPr>
          <w:p w14:paraId="3990BA99" w14:textId="77777777" w:rsidR="007D3E7C" w:rsidRPr="00B119D2" w:rsidRDefault="007D3E7C" w:rsidP="007D3E7C">
            <w:r w:rsidRPr="00B119D2">
              <w:t>4.1408(A) –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A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B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2A6D2F75" w14:textId="77777777" w:rsidTr="00B83C5E">
        <w:tc>
          <w:tcPr>
            <w:tcW w:w="3240" w:type="dxa"/>
            <w:shd w:val="clear" w:color="auto" w:fill="auto"/>
          </w:tcPr>
          <w:p w14:paraId="2021E5EB" w14:textId="3A917274" w:rsidR="007D3E7C" w:rsidRPr="00B119D2" w:rsidRDefault="007D3E7C" w:rsidP="007D3E7C">
            <w:r>
              <w:t>4.1408(A) – Design Review Criteria (Section 7.0000)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7E371F" w14:textId="7F3BA8DB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815766E" w14:textId="2EC9E227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A0" w14:textId="77777777" w:rsidTr="00B83C5E">
        <w:tc>
          <w:tcPr>
            <w:tcW w:w="3240" w:type="dxa"/>
            <w:shd w:val="clear" w:color="auto" w:fill="auto"/>
          </w:tcPr>
          <w:p w14:paraId="3990BA9D" w14:textId="77777777" w:rsidR="007D3E7C" w:rsidRPr="00B119D2" w:rsidRDefault="007D3E7C" w:rsidP="007D3E7C">
            <w:r w:rsidRPr="00B119D2">
              <w:t>4.1408(A) – Safe Neighborhood Design Performance Standards – (Section 4.1411)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E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F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425B398" w14:textId="77777777" w:rsidTr="00B83C5E">
        <w:tc>
          <w:tcPr>
            <w:tcW w:w="3240" w:type="dxa"/>
            <w:shd w:val="clear" w:color="auto" w:fill="auto"/>
          </w:tcPr>
          <w:p w14:paraId="7D3C68ED" w14:textId="6A53B51F" w:rsidR="007D3E7C" w:rsidRPr="00B119D2" w:rsidRDefault="007D3E7C" w:rsidP="007D3E7C">
            <w:r>
              <w:t>4.1408(A) – Transit Design Criteria and Standards (Section 4.1425)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24496" w14:textId="13405DE0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35DE4F7" w14:textId="275E06CF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A4" w14:textId="77777777" w:rsidTr="00B83C5E">
        <w:tc>
          <w:tcPr>
            <w:tcW w:w="3240" w:type="dxa"/>
            <w:shd w:val="clear" w:color="auto" w:fill="auto"/>
          </w:tcPr>
          <w:p w14:paraId="3990BAA1" w14:textId="77777777" w:rsidR="007D3E7C" w:rsidRPr="00B119D2" w:rsidRDefault="007D3E7C" w:rsidP="007D3E7C">
            <w:r w:rsidRPr="00B119D2">
              <w:lastRenderedPageBreak/>
              <w:t>4.1408(A) – Clear Vision Area – See Section 9.0200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A2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A3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AA5" w14:textId="77777777" w:rsidR="00B119D2" w:rsidRPr="00B119D2" w:rsidRDefault="00B119D2" w:rsidP="00B119D2"/>
    <w:p w14:paraId="3990BAA6" w14:textId="0E4DDEC7" w:rsidR="00B119D2" w:rsidRPr="00B119D2" w:rsidRDefault="00B119D2" w:rsidP="007C69FF">
      <w:pPr>
        <w:pStyle w:val="Heading1"/>
      </w:pPr>
      <w:r w:rsidRPr="00B119D2">
        <w:t>4</w:t>
      </w:r>
      <w:r w:rsidR="00B83C5E">
        <w:t>.1408(B) – Setback Standards – H</w:t>
      </w:r>
      <w:r w:rsidRPr="00B119D2">
        <w:t>DR-PV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AA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AA7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A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A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D6" w14:textId="77777777" w:rsidTr="00B83C5E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  <w:shd w:val="clear" w:color="auto" w:fill="auto"/>
          </w:tcPr>
          <w:p w14:paraId="3990BAD5" w14:textId="77777777" w:rsidR="00B119D2" w:rsidRPr="00B119D2" w:rsidRDefault="00B119D2" w:rsidP="00B119D2">
            <w:r w:rsidRPr="00B119D2">
              <w:rPr>
                <w:b/>
              </w:rPr>
              <w:t>4.1408(B) – Minimum – Single-Family Attached Dwellings</w:t>
            </w:r>
          </w:p>
        </w:tc>
      </w:tr>
      <w:tr w:rsidR="00B119D2" w:rsidRPr="00B119D2" w14:paraId="3990BADA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7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</w:tcPr>
          <w:p w14:paraId="3990BAD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E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B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</w:tcPr>
          <w:p w14:paraId="3990BAD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2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F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</w:tcPr>
          <w:p w14:paraId="3990BAE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6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3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</w:tcPr>
          <w:p w14:paraId="3990BAE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A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7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</w:tcPr>
          <w:p w14:paraId="3990BAE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E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B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</w:tcPr>
          <w:p w14:paraId="3990BAE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2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F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</w:tcPr>
          <w:p w14:paraId="3990BAF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6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3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</w:tcPr>
          <w:p w14:paraId="3990BAF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A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7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</w:tcPr>
          <w:p w14:paraId="3990BAF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E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B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</w:tcPr>
          <w:p w14:paraId="3990BAF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0" w14:textId="77777777" w:rsidTr="00B83C5E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  <w:shd w:val="clear" w:color="auto" w:fill="auto"/>
          </w:tcPr>
          <w:p w14:paraId="3990BAFF" w14:textId="77777777" w:rsidR="00B119D2" w:rsidRPr="00B119D2" w:rsidRDefault="00B119D2" w:rsidP="00B119D2">
            <w:r w:rsidRPr="00B119D2">
              <w:rPr>
                <w:b/>
              </w:rPr>
              <w:t>4.1408(B) – Minimum – Two-Unit Attached (Duplex)</w:t>
            </w:r>
          </w:p>
        </w:tc>
      </w:tr>
      <w:tr w:rsidR="00B119D2" w:rsidRPr="00B119D2" w14:paraId="3990BB04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1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</w:tcPr>
          <w:p w14:paraId="3990BB0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8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5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</w:tcPr>
          <w:p w14:paraId="3990BB0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C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9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</w:tcPr>
          <w:p w14:paraId="3990BB0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0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D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</w:tcPr>
          <w:p w14:paraId="3990BB0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4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1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</w:tcPr>
          <w:p w14:paraId="3990BB1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8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5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</w:tcPr>
          <w:p w14:paraId="3990BB1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C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9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</w:tcPr>
          <w:p w14:paraId="3990BB1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0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D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</w:tcPr>
          <w:p w14:paraId="3990BB1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4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21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</w:tcPr>
          <w:p w14:paraId="3990BB2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2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8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25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</w:tcPr>
          <w:p w14:paraId="3990BB2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2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72BD3785" w14:textId="77777777" w:rsidTr="00B83C5E">
        <w:tc>
          <w:tcPr>
            <w:tcW w:w="10800" w:type="dxa"/>
            <w:gridSpan w:val="3"/>
            <w:shd w:val="clear" w:color="auto" w:fill="auto"/>
          </w:tcPr>
          <w:p w14:paraId="355AAD75" w14:textId="49C00D81" w:rsidR="00B83C5E" w:rsidRPr="00B119D2" w:rsidRDefault="00B83C5E" w:rsidP="00B83C5E">
            <w:r w:rsidRPr="00B119D2">
              <w:rPr>
                <w:b/>
              </w:rPr>
              <w:t xml:space="preserve">4.1408(B) – Minimum – </w:t>
            </w:r>
            <w:r>
              <w:rPr>
                <w:b/>
              </w:rPr>
              <w:t xml:space="preserve">Attached </w:t>
            </w:r>
            <w:r w:rsidRPr="00B119D2">
              <w:rPr>
                <w:b/>
              </w:rPr>
              <w:t>Dwelling Units</w:t>
            </w:r>
            <w:r>
              <w:rPr>
                <w:b/>
              </w:rPr>
              <w:t xml:space="preserve"> (3+)</w:t>
            </w:r>
          </w:p>
        </w:tc>
      </w:tr>
      <w:tr w:rsidR="00B83C5E" w:rsidRPr="00B119D2" w14:paraId="62EDAB9D" w14:textId="77777777" w:rsidTr="00B83C5E">
        <w:tc>
          <w:tcPr>
            <w:tcW w:w="3240" w:type="dxa"/>
            <w:shd w:val="clear" w:color="auto" w:fill="auto"/>
          </w:tcPr>
          <w:p w14:paraId="6007D73C" w14:textId="77777777" w:rsidR="00B83C5E" w:rsidRPr="00B119D2" w:rsidRDefault="00B83C5E" w:rsidP="00B83C5E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9049F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B9309D9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2B4A4F3C" w14:textId="77777777" w:rsidTr="00B83C5E">
        <w:tc>
          <w:tcPr>
            <w:tcW w:w="3240" w:type="dxa"/>
            <w:shd w:val="clear" w:color="auto" w:fill="auto"/>
          </w:tcPr>
          <w:p w14:paraId="52DD8172" w14:textId="77777777" w:rsidR="00B83C5E" w:rsidRPr="00B119D2" w:rsidRDefault="00B83C5E" w:rsidP="00B83C5E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BBE355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10D0374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78DAFA50" w14:textId="77777777" w:rsidTr="00B83C5E">
        <w:tc>
          <w:tcPr>
            <w:tcW w:w="3240" w:type="dxa"/>
            <w:shd w:val="clear" w:color="auto" w:fill="auto"/>
          </w:tcPr>
          <w:p w14:paraId="5CCE7F52" w14:textId="77777777" w:rsidR="00B83C5E" w:rsidRPr="00B119D2" w:rsidRDefault="00B83C5E" w:rsidP="00B83C5E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F75469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36E485D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43B95CE8" w14:textId="77777777" w:rsidTr="00B83C5E">
        <w:tc>
          <w:tcPr>
            <w:tcW w:w="3240" w:type="dxa"/>
            <w:shd w:val="clear" w:color="auto" w:fill="auto"/>
          </w:tcPr>
          <w:p w14:paraId="03C1C9CD" w14:textId="77777777" w:rsidR="00B83C5E" w:rsidRPr="00B119D2" w:rsidRDefault="00B83C5E" w:rsidP="00B83C5E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75EF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4B30AFC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0C7D5AE9" w14:textId="77777777" w:rsidTr="00B83C5E">
        <w:tc>
          <w:tcPr>
            <w:tcW w:w="3240" w:type="dxa"/>
            <w:shd w:val="clear" w:color="auto" w:fill="auto"/>
          </w:tcPr>
          <w:p w14:paraId="392E17AF" w14:textId="77777777" w:rsidR="00B83C5E" w:rsidRPr="00B119D2" w:rsidRDefault="00B83C5E" w:rsidP="00B83C5E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4F618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85D406C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586BD608" w14:textId="77777777" w:rsidTr="00B83C5E">
        <w:tc>
          <w:tcPr>
            <w:tcW w:w="3240" w:type="dxa"/>
            <w:shd w:val="clear" w:color="auto" w:fill="auto"/>
          </w:tcPr>
          <w:p w14:paraId="401550CC" w14:textId="77777777" w:rsidR="00B83C5E" w:rsidRPr="00B119D2" w:rsidRDefault="00B83C5E" w:rsidP="00B83C5E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C965C6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552113B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59766541" w14:textId="77777777" w:rsidTr="00B83C5E">
        <w:tc>
          <w:tcPr>
            <w:tcW w:w="3240" w:type="dxa"/>
            <w:shd w:val="clear" w:color="auto" w:fill="auto"/>
          </w:tcPr>
          <w:p w14:paraId="3BFEC354" w14:textId="77777777" w:rsidR="00B83C5E" w:rsidRPr="00B119D2" w:rsidRDefault="00B83C5E" w:rsidP="00B83C5E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983FDD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6D6CCA9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55D7E0B0" w14:textId="77777777" w:rsidTr="00B83C5E">
        <w:tc>
          <w:tcPr>
            <w:tcW w:w="3240" w:type="dxa"/>
            <w:shd w:val="clear" w:color="auto" w:fill="auto"/>
          </w:tcPr>
          <w:p w14:paraId="2E17641A" w14:textId="77777777" w:rsidR="00B83C5E" w:rsidRPr="00B119D2" w:rsidRDefault="00B83C5E" w:rsidP="00B83C5E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680C1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CA4B59A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54197BC0" w14:textId="77777777" w:rsidTr="00B83C5E">
        <w:tc>
          <w:tcPr>
            <w:tcW w:w="3240" w:type="dxa"/>
            <w:shd w:val="clear" w:color="auto" w:fill="auto"/>
          </w:tcPr>
          <w:p w14:paraId="55D390A2" w14:textId="77777777" w:rsidR="00B83C5E" w:rsidRPr="00B119D2" w:rsidRDefault="00B83C5E" w:rsidP="00B83C5E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6088BE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26ABE7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6C3BA76A" w14:textId="77777777" w:rsidTr="00B83C5E">
        <w:tc>
          <w:tcPr>
            <w:tcW w:w="3240" w:type="dxa"/>
            <w:shd w:val="clear" w:color="auto" w:fill="auto"/>
          </w:tcPr>
          <w:p w14:paraId="70AD4825" w14:textId="77777777" w:rsidR="00B83C5E" w:rsidRPr="00B119D2" w:rsidRDefault="00B83C5E" w:rsidP="00B83C5E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B5AAA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E60A235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5BF01B3F" w14:textId="7B47CC9C" w:rsidR="00481369" w:rsidRDefault="00481369"/>
    <w:p w14:paraId="0C8182DF" w14:textId="7B2A7E56" w:rsidR="00481369" w:rsidRDefault="00481369" w:rsidP="0047552E">
      <w:pPr>
        <w:pStyle w:val="Heading1"/>
      </w:pPr>
      <w:r>
        <w:lastRenderedPageBreak/>
        <w:t>4.1408(B) – Maximum Setback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"/>
        <w:gridCol w:w="6840"/>
      </w:tblGrid>
      <w:tr w:rsidR="001E10E2" w:rsidRPr="00B119D2" w14:paraId="485E9AE3" w14:textId="77777777" w:rsidTr="00B83C5E">
        <w:tc>
          <w:tcPr>
            <w:tcW w:w="3240" w:type="dxa"/>
            <w:shd w:val="clear" w:color="auto" w:fill="auto"/>
          </w:tcPr>
          <w:p w14:paraId="687F5FBC" w14:textId="148E5426" w:rsidR="001E10E2" w:rsidRPr="00B119D2" w:rsidRDefault="001E10E2" w:rsidP="00471117">
            <w:r>
              <w:t>4.1408(B) – Maximum Front and Street</w:t>
            </w:r>
            <w:r w:rsidR="00471117">
              <w:t>-</w:t>
            </w:r>
            <w:r>
              <w:t>side Setback Abutting Arterials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88E4E" w14:textId="77BD1895" w:rsidR="001E10E2" w:rsidRPr="00B119D2" w:rsidRDefault="001E10E2" w:rsidP="001E10E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6C82C78" w14:textId="2C65043E" w:rsidR="001E10E2" w:rsidRPr="00B119D2" w:rsidRDefault="001E10E2" w:rsidP="001E10E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1E10E2" w:rsidRPr="00B119D2" w14:paraId="1314A65F" w14:textId="77777777" w:rsidTr="00B83C5E">
        <w:tc>
          <w:tcPr>
            <w:tcW w:w="3240" w:type="dxa"/>
            <w:shd w:val="clear" w:color="auto" w:fill="auto"/>
          </w:tcPr>
          <w:p w14:paraId="5FE02452" w14:textId="77777777" w:rsidR="001E10E2" w:rsidRDefault="001E10E2" w:rsidP="001E10E2"/>
        </w:tc>
        <w:tc>
          <w:tcPr>
            <w:tcW w:w="720" w:type="dxa"/>
            <w:shd w:val="clear" w:color="auto" w:fill="auto"/>
          </w:tcPr>
          <w:p w14:paraId="34DE4497" w14:textId="77777777" w:rsidR="001E10E2" w:rsidRPr="00B119D2" w:rsidRDefault="001E10E2" w:rsidP="001E10E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4DFA36C9" w14:textId="77777777" w:rsidR="001E10E2" w:rsidRPr="00B119D2" w:rsidRDefault="001E10E2" w:rsidP="001E10E2">
            <w:pPr>
              <w:rPr>
                <w:b/>
              </w:rPr>
            </w:pPr>
          </w:p>
        </w:tc>
      </w:tr>
    </w:tbl>
    <w:p w14:paraId="3990BB29" w14:textId="77777777" w:rsidR="00B119D2" w:rsidRPr="00B119D2" w:rsidRDefault="00B119D2" w:rsidP="00B119D2"/>
    <w:p w14:paraId="0E4A0E3E" w14:textId="4DA325A7" w:rsidR="007022B7" w:rsidRDefault="007022B7" w:rsidP="007C69FF">
      <w:pPr>
        <w:pStyle w:val="Heading1"/>
      </w:pPr>
      <w:r>
        <w:t>4.1409</w:t>
      </w:r>
      <w:r w:rsidR="000A2D0C">
        <w:t xml:space="preserve"> -</w:t>
      </w:r>
      <w:r>
        <w:t xml:space="preserve"> Building Height and Height Transition Standard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022B7" w:rsidRPr="00B119D2" w14:paraId="189C76B7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7BA29A96" w14:textId="77777777" w:rsidR="007022B7" w:rsidRPr="00B119D2" w:rsidRDefault="007022B7" w:rsidP="00B83C5E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811595D" w14:textId="77777777" w:rsidR="007022B7" w:rsidRPr="00B119D2" w:rsidRDefault="007022B7" w:rsidP="00B83C5E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C9E1BC7" w14:textId="77777777" w:rsidR="007022B7" w:rsidRPr="00B119D2" w:rsidRDefault="007022B7" w:rsidP="00B83C5E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7022B7" w:rsidRPr="00B119D2" w14:paraId="4BCDE0AF" w14:textId="77777777" w:rsidTr="00B83C5E">
        <w:tc>
          <w:tcPr>
            <w:tcW w:w="3240" w:type="dxa"/>
            <w:shd w:val="clear" w:color="auto" w:fill="auto"/>
          </w:tcPr>
          <w:p w14:paraId="458300A7" w14:textId="35B97BBB" w:rsidR="007022B7" w:rsidRPr="00B119D2" w:rsidRDefault="007022B7" w:rsidP="007022B7">
            <w:r w:rsidRPr="00B119D2">
              <w:t>4.140</w:t>
            </w:r>
            <w:r>
              <w:t>9</w:t>
            </w:r>
            <w:r w:rsidRPr="00B119D2">
              <w:t xml:space="preserve"> – </w:t>
            </w:r>
            <w:r>
              <w:t>Height Transition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BCED05" w14:textId="77777777" w:rsidR="007022B7" w:rsidRPr="00B119D2" w:rsidRDefault="007022B7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3DDB74D" w14:textId="77777777" w:rsidR="007022B7" w:rsidRPr="00B119D2" w:rsidRDefault="007022B7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38" w14:textId="77777777" w:rsidR="00B119D2" w:rsidRPr="00B119D2" w:rsidRDefault="00B119D2" w:rsidP="007C69FF">
      <w:pPr>
        <w:pStyle w:val="Heading1"/>
      </w:pPr>
      <w:r w:rsidRPr="00B119D2">
        <w:t>4.1411 – Safe Neighborhood Design Performance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3C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3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3A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3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456CA" w:rsidRPr="00B119D2" w14:paraId="3990BB40" w14:textId="77777777" w:rsidTr="00B83C5E">
        <w:tc>
          <w:tcPr>
            <w:tcW w:w="3240" w:type="dxa"/>
            <w:shd w:val="clear" w:color="auto" w:fill="auto"/>
          </w:tcPr>
          <w:p w14:paraId="3990BB3D" w14:textId="77777777" w:rsidR="00B456CA" w:rsidRPr="00B119D2" w:rsidRDefault="00B456CA" w:rsidP="00B456CA">
            <w:r>
              <w:t>4.1411(A) – 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3E" w14:textId="1006D0F6" w:rsidR="00B456CA" w:rsidRPr="00B119D2" w:rsidRDefault="00B456CA" w:rsidP="00B456CA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3F" w14:textId="708B16F4" w:rsidR="00B456CA" w:rsidRPr="00B119D2" w:rsidRDefault="00B456CA" w:rsidP="00B456CA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456CA" w:rsidRPr="00B119D2" w14:paraId="3990BB44" w14:textId="77777777" w:rsidTr="00B83C5E">
        <w:tc>
          <w:tcPr>
            <w:tcW w:w="3240" w:type="dxa"/>
            <w:shd w:val="clear" w:color="auto" w:fill="auto"/>
          </w:tcPr>
          <w:p w14:paraId="3990BB41" w14:textId="77777777" w:rsidR="00B456CA" w:rsidRPr="00B119D2" w:rsidRDefault="00B456CA" w:rsidP="00B456CA">
            <w:r>
              <w:t>4.1411(B</w:t>
            </w:r>
            <w:r w:rsidRPr="00B119D2">
              <w:t>) – 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42" w14:textId="77777777" w:rsidR="00B456CA" w:rsidRPr="00B119D2" w:rsidRDefault="00B456CA" w:rsidP="00B456CA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43" w14:textId="77777777" w:rsidR="00B456CA" w:rsidRPr="00B119D2" w:rsidRDefault="00B456CA" w:rsidP="00B456CA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456CA" w:rsidRPr="00B119D2" w14:paraId="3990BB48" w14:textId="77777777" w:rsidTr="00B83C5E">
        <w:tc>
          <w:tcPr>
            <w:tcW w:w="3240" w:type="dxa"/>
            <w:shd w:val="clear" w:color="auto" w:fill="auto"/>
          </w:tcPr>
          <w:p w14:paraId="3990BB45" w14:textId="77777777" w:rsidR="00B456CA" w:rsidRPr="00B119D2" w:rsidRDefault="00B456CA" w:rsidP="00B456CA">
            <w:r>
              <w:t>4.1411(C</w:t>
            </w:r>
            <w:r w:rsidRPr="00B119D2">
              <w:t>) – 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46" w14:textId="77777777" w:rsidR="00B456CA" w:rsidRPr="00B119D2" w:rsidRDefault="00B456CA" w:rsidP="00B456CA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47" w14:textId="77777777" w:rsidR="00B456CA" w:rsidRPr="00B119D2" w:rsidRDefault="00B456CA" w:rsidP="00B456CA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49" w14:textId="77777777" w:rsidR="00B119D2" w:rsidRPr="00B119D2" w:rsidRDefault="00B119D2" w:rsidP="00B119D2"/>
    <w:p w14:paraId="3990BB4A" w14:textId="77777777" w:rsidR="00B119D2" w:rsidRPr="00B119D2" w:rsidRDefault="00B119D2" w:rsidP="007C69FF">
      <w:pPr>
        <w:pStyle w:val="Heading1"/>
      </w:pPr>
      <w:r w:rsidRPr="00B119D2">
        <w:t>4.1468 – Green Development Practices and Green Streets for Stormwater Management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4E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4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4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4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52" w14:textId="77777777" w:rsidTr="00B83C5E">
        <w:tc>
          <w:tcPr>
            <w:tcW w:w="3240" w:type="dxa"/>
            <w:shd w:val="clear" w:color="auto" w:fill="auto"/>
          </w:tcPr>
          <w:p w14:paraId="3990BB4F" w14:textId="77777777" w:rsidR="00B119D2" w:rsidRPr="00B119D2" w:rsidRDefault="00B119D2" w:rsidP="00B119D2">
            <w:r w:rsidRPr="00B119D2">
              <w:t>4.1468(C) – On-site Green Development Practices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6" w14:textId="77777777" w:rsidTr="00B83C5E">
        <w:tc>
          <w:tcPr>
            <w:tcW w:w="3240" w:type="dxa"/>
            <w:shd w:val="clear" w:color="auto" w:fill="auto"/>
          </w:tcPr>
          <w:p w14:paraId="3990BB53" w14:textId="77777777" w:rsidR="00B119D2" w:rsidRPr="00B119D2" w:rsidRDefault="00B119D2" w:rsidP="00B119D2">
            <w:r w:rsidRPr="00B119D2">
              <w:t>4.1468(D) – Discharge to &amp; Design of Regional Management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A" w14:textId="77777777" w:rsidTr="00B83C5E">
        <w:tc>
          <w:tcPr>
            <w:tcW w:w="3240" w:type="dxa"/>
            <w:shd w:val="clear" w:color="auto" w:fill="auto"/>
          </w:tcPr>
          <w:p w14:paraId="3990BB57" w14:textId="77777777" w:rsidR="00B119D2" w:rsidRPr="00B119D2" w:rsidRDefault="00B119D2" w:rsidP="00B119D2">
            <w:r w:rsidRPr="00B119D2">
              <w:t>4.1468(G) – Parking Lot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E" w14:textId="77777777" w:rsidTr="00B83C5E">
        <w:tc>
          <w:tcPr>
            <w:tcW w:w="3240" w:type="dxa"/>
            <w:shd w:val="clear" w:color="auto" w:fill="auto"/>
          </w:tcPr>
          <w:p w14:paraId="3990BB5B" w14:textId="77777777" w:rsidR="00B119D2" w:rsidRPr="00B119D2" w:rsidRDefault="00B119D2" w:rsidP="00B119D2">
            <w:r w:rsidRPr="00B119D2">
              <w:t>4.1468(H) – Discharge to Approved Conveyance Facility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2" w14:textId="77777777" w:rsidTr="00B83C5E">
        <w:tc>
          <w:tcPr>
            <w:tcW w:w="3240" w:type="dxa"/>
            <w:shd w:val="clear" w:color="auto" w:fill="auto"/>
          </w:tcPr>
          <w:p w14:paraId="3990BB5F" w14:textId="77777777" w:rsidR="00B119D2" w:rsidRPr="00B119D2" w:rsidRDefault="00B119D2" w:rsidP="00B119D2">
            <w:r w:rsidRPr="00B119D2">
              <w:t>4.1468(I) – Stormwater Management Plan Compliance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6" w14:textId="77777777" w:rsidTr="00B83C5E">
        <w:tc>
          <w:tcPr>
            <w:tcW w:w="3240" w:type="dxa"/>
            <w:shd w:val="clear" w:color="auto" w:fill="auto"/>
          </w:tcPr>
          <w:p w14:paraId="3990BB63" w14:textId="77777777" w:rsidR="00B119D2" w:rsidRPr="00B119D2" w:rsidRDefault="00B119D2" w:rsidP="00B119D2">
            <w:r w:rsidRPr="00B119D2">
              <w:t>4.1468(J) – Operations and Maintenance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A" w14:textId="77777777" w:rsidTr="00B83C5E">
        <w:tc>
          <w:tcPr>
            <w:tcW w:w="3240" w:type="dxa"/>
            <w:shd w:val="clear" w:color="auto" w:fill="auto"/>
          </w:tcPr>
          <w:p w14:paraId="3990BB67" w14:textId="77777777" w:rsidR="00B119D2" w:rsidRPr="00B119D2" w:rsidRDefault="00B119D2" w:rsidP="00B119D2">
            <w:r w:rsidRPr="00B119D2">
              <w:t>4.1468(K)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6B" w14:textId="77777777" w:rsidR="00B119D2" w:rsidRPr="00B119D2" w:rsidRDefault="00B119D2" w:rsidP="00B119D2"/>
    <w:p w14:paraId="3990BB6C" w14:textId="77777777" w:rsidR="00B119D2" w:rsidRPr="00B119D2" w:rsidRDefault="00B119D2" w:rsidP="007C69FF">
      <w:pPr>
        <w:pStyle w:val="Heading1"/>
      </w:pPr>
      <w:r w:rsidRPr="00B119D2">
        <w:t>4.1469 – Tree Planting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70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6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6E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6F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74" w14:textId="77777777" w:rsidTr="00B83C5E">
        <w:tc>
          <w:tcPr>
            <w:tcW w:w="3240" w:type="dxa"/>
            <w:shd w:val="clear" w:color="auto" w:fill="auto"/>
          </w:tcPr>
          <w:p w14:paraId="3990BB71" w14:textId="77777777" w:rsidR="00B119D2" w:rsidRPr="00B119D2" w:rsidRDefault="00B119D2" w:rsidP="00B119D2">
            <w:r w:rsidRPr="00B119D2">
              <w:t>4.1469(B) – Tree Planting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7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7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78" w14:textId="77777777" w:rsidTr="00B83C5E">
        <w:tc>
          <w:tcPr>
            <w:tcW w:w="3240" w:type="dxa"/>
            <w:shd w:val="clear" w:color="auto" w:fill="auto"/>
          </w:tcPr>
          <w:p w14:paraId="3990BB75" w14:textId="09565B55" w:rsidR="00B119D2" w:rsidRPr="00B119D2" w:rsidRDefault="00B119D2" w:rsidP="00B119D2">
            <w:r w:rsidRPr="00B119D2">
              <w:t>4.1469(B)(1) – Single-Family Detached &amp; Duplexes</w:t>
            </w:r>
            <w:r w:rsidR="00025029">
              <w:t xml:space="preserve"> (Preservation, Planting, or Mitigation Fund)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7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7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060DD1" w:rsidRPr="00B119D2" w14:paraId="5AD9F260" w14:textId="77777777" w:rsidTr="00B83C5E">
        <w:tc>
          <w:tcPr>
            <w:tcW w:w="3240" w:type="dxa"/>
            <w:shd w:val="clear" w:color="auto" w:fill="auto"/>
          </w:tcPr>
          <w:p w14:paraId="482C8E8C" w14:textId="43273970" w:rsidR="00060DD1" w:rsidRPr="00B119D2" w:rsidRDefault="00060DD1" w:rsidP="00060DD1">
            <w:r>
              <w:lastRenderedPageBreak/>
              <w:t>4.1469(B)(2) – Attached Residential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65612E" w14:textId="176F8619" w:rsidR="00060DD1" w:rsidRPr="00B119D2" w:rsidRDefault="00060DD1" w:rsidP="00060DD1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C4E171F" w14:textId="2C781AF1" w:rsidR="00060DD1" w:rsidRPr="00B119D2" w:rsidRDefault="00060DD1" w:rsidP="00060DD1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424C26" w:rsidRPr="00B119D2" w14:paraId="618A9030" w14:textId="77777777" w:rsidTr="00B83C5E">
        <w:tc>
          <w:tcPr>
            <w:tcW w:w="3240" w:type="dxa"/>
            <w:shd w:val="clear" w:color="auto" w:fill="auto"/>
          </w:tcPr>
          <w:p w14:paraId="6B413958" w14:textId="6736277A" w:rsidR="00424C26" w:rsidRDefault="00424C26" w:rsidP="00424C26">
            <w:r>
              <w:t>4.1469(B)(3) – All Other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41D789" w14:textId="7C86B030" w:rsidR="00424C26" w:rsidRPr="00B119D2" w:rsidRDefault="00424C26" w:rsidP="00424C26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8F67245" w14:textId="562215F3" w:rsidR="00424C26" w:rsidRPr="00B119D2" w:rsidRDefault="00424C26" w:rsidP="00424C26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79" w14:textId="77777777" w:rsidR="00B119D2" w:rsidRPr="00B119D2" w:rsidRDefault="00B119D2" w:rsidP="00B119D2"/>
    <w:p w14:paraId="3990BB7A" w14:textId="77777777" w:rsidR="00B119D2" w:rsidRPr="00B119D2" w:rsidRDefault="00B119D2" w:rsidP="007C69FF">
      <w:pPr>
        <w:pStyle w:val="Heading1"/>
      </w:pPr>
      <w:r w:rsidRPr="00B119D2">
        <w:t>4.1471 – Master Plan Applicability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7E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7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7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7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82" w14:textId="77777777" w:rsidTr="00B83C5E">
        <w:tc>
          <w:tcPr>
            <w:tcW w:w="3240" w:type="dxa"/>
            <w:shd w:val="clear" w:color="auto" w:fill="auto"/>
          </w:tcPr>
          <w:p w14:paraId="3990BB7F" w14:textId="77777777" w:rsidR="00B119D2" w:rsidRPr="00B119D2" w:rsidRDefault="00B119D2" w:rsidP="00B119D2">
            <w:r w:rsidRPr="00B119D2">
              <w:t>4.1471 – Land Use Approvals Must be Consistent with the Master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8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8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7DFF831B" w14:textId="3D89F6F1" w:rsidR="00802B7A" w:rsidRDefault="00802B7A"/>
    <w:p w14:paraId="70D3546A" w14:textId="6F8AA07F" w:rsidR="00802B7A" w:rsidRDefault="00802B7A" w:rsidP="005B293C">
      <w:pPr>
        <w:pStyle w:val="Heading1"/>
      </w:pPr>
      <w:r>
        <w:t>4.1475 – Neighborhood Design Guid</w:t>
      </w:r>
      <w:r w:rsidR="00267214">
        <w:t>e</w:t>
      </w:r>
      <w:r>
        <w:t>lines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86" w14:textId="77777777" w:rsidTr="00B83C5E">
        <w:tc>
          <w:tcPr>
            <w:tcW w:w="3240" w:type="dxa"/>
            <w:shd w:val="clear" w:color="auto" w:fill="auto"/>
          </w:tcPr>
          <w:p w14:paraId="3990BB83" w14:textId="6E849A53" w:rsidR="00B119D2" w:rsidRPr="00B119D2" w:rsidRDefault="00B119D2" w:rsidP="00267214">
            <w:r w:rsidRPr="00B119D2">
              <w:t>4.1475(</w:t>
            </w:r>
            <w:r w:rsidR="00267214">
              <w:t>A</w:t>
            </w:r>
            <w:r w:rsidRPr="00B119D2">
              <w:t xml:space="preserve">) – </w:t>
            </w:r>
            <w:r w:rsidR="00267214">
              <w:t>Walkable Neighborhoods with Defined Centers and Edges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8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8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267214" w:rsidRPr="00B119D2" w14:paraId="56AC5DE6" w14:textId="77777777" w:rsidTr="00B83C5E">
        <w:tc>
          <w:tcPr>
            <w:tcW w:w="3240" w:type="dxa"/>
            <w:shd w:val="clear" w:color="auto" w:fill="auto"/>
          </w:tcPr>
          <w:p w14:paraId="1D84C38F" w14:textId="0452FE54" w:rsidR="00267214" w:rsidRPr="00B119D2" w:rsidRDefault="00267214" w:rsidP="00267214">
            <w:r>
              <w:t>4.1475(B) – Mandatory Alley Access for Lots 50-foot frontage or Narrower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F01B8" w14:textId="13089B4E" w:rsidR="00267214" w:rsidRPr="00B119D2" w:rsidRDefault="00267214" w:rsidP="00267214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701AF3C" w14:textId="4C3AB79B" w:rsidR="00267214" w:rsidRPr="00B119D2" w:rsidRDefault="00267214" w:rsidP="00267214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267214" w:rsidRPr="00B119D2" w14:paraId="55C0D00F" w14:textId="77777777" w:rsidTr="00B83C5E">
        <w:tc>
          <w:tcPr>
            <w:tcW w:w="3240" w:type="dxa"/>
            <w:shd w:val="clear" w:color="auto" w:fill="auto"/>
          </w:tcPr>
          <w:p w14:paraId="5950A6B5" w14:textId="36EA098C" w:rsidR="00267214" w:rsidRDefault="00267214" w:rsidP="00267214">
            <w:r>
              <w:t>4.1475(C) – Measures to Increase Transportation Options and Transit Stop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18668B" w14:textId="1B2B422B" w:rsidR="00267214" w:rsidRPr="00B119D2" w:rsidRDefault="00267214" w:rsidP="00267214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228E7A" w14:textId="6596277D" w:rsidR="00267214" w:rsidRPr="00B119D2" w:rsidRDefault="00267214" w:rsidP="00267214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C352F" w:rsidRPr="00B119D2" w14:paraId="567EE975" w14:textId="77777777" w:rsidTr="00B83C5E">
        <w:tc>
          <w:tcPr>
            <w:tcW w:w="3240" w:type="dxa"/>
            <w:shd w:val="clear" w:color="auto" w:fill="auto"/>
          </w:tcPr>
          <w:p w14:paraId="419C8CDF" w14:textId="7313DB5D" w:rsidR="007C352F" w:rsidRDefault="007C352F" w:rsidP="007C352F">
            <w:r>
              <w:t>4.1475(D) – Design Sensitive to Existing Natural Features, Enhance Aesthetic, Minimize Impacts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D51FE1" w14:textId="164C8439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434BE8C" w14:textId="10793E8D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C352F" w:rsidRPr="00B119D2" w14:paraId="1332B673" w14:textId="77777777" w:rsidTr="00B83C5E">
        <w:tc>
          <w:tcPr>
            <w:tcW w:w="3240" w:type="dxa"/>
            <w:shd w:val="clear" w:color="auto" w:fill="auto"/>
          </w:tcPr>
          <w:p w14:paraId="22F253F1" w14:textId="52E8023B" w:rsidR="007C352F" w:rsidRDefault="007C352F" w:rsidP="007C352F">
            <w:r>
              <w:t>4.1475(E) – Parks Mandatory Near High Density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8B12B3" w14:textId="5522D2EF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359482E" w14:textId="340306B9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C352F" w:rsidRPr="00B119D2" w14:paraId="3F10D2B8" w14:textId="77777777" w:rsidTr="00B83C5E">
        <w:tc>
          <w:tcPr>
            <w:tcW w:w="3240" w:type="dxa"/>
            <w:shd w:val="clear" w:color="auto" w:fill="auto"/>
          </w:tcPr>
          <w:p w14:paraId="29A07848" w14:textId="6AFD51AF" w:rsidR="007C352F" w:rsidRDefault="007C352F" w:rsidP="007C352F">
            <w:r>
              <w:t>4.1475(F) – Strong Connection to Kelley and Mitchell Creek Open Space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3327B1" w14:textId="0A5ED12E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867A5C" w14:textId="728B8748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87" w14:textId="77777777" w:rsidR="00B119D2" w:rsidRPr="00B119D2" w:rsidRDefault="00B119D2" w:rsidP="00B119D2"/>
    <w:p w14:paraId="3990BB88" w14:textId="2C7683F6" w:rsidR="00B119D2" w:rsidRPr="00B119D2" w:rsidRDefault="00B119D2" w:rsidP="007C69FF">
      <w:pPr>
        <w:pStyle w:val="Heading1"/>
      </w:pPr>
      <w:r w:rsidRPr="00B119D2">
        <w:t xml:space="preserve">4.1476 </w:t>
      </w:r>
      <w:r w:rsidR="001259DC">
        <w:t xml:space="preserve">- </w:t>
      </w:r>
      <w:r w:rsidRPr="00B119D2">
        <w:t>Housing Variety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8C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8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8A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8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8E" w14:textId="77777777" w:rsidTr="00B83C5E">
        <w:tc>
          <w:tcPr>
            <w:tcW w:w="10800" w:type="dxa"/>
            <w:gridSpan w:val="3"/>
            <w:shd w:val="clear" w:color="auto" w:fill="auto"/>
          </w:tcPr>
          <w:p w14:paraId="3990BB8D" w14:textId="70921470" w:rsidR="00B119D2" w:rsidRPr="00B119D2" w:rsidRDefault="00B119D2" w:rsidP="00CB0760">
            <w:pPr>
              <w:rPr>
                <w:b/>
              </w:rPr>
            </w:pPr>
            <w:r w:rsidRPr="00B119D2">
              <w:rPr>
                <w:b/>
              </w:rPr>
              <w:t>4.1476(</w:t>
            </w:r>
            <w:r w:rsidR="00CB0760">
              <w:rPr>
                <w:b/>
              </w:rPr>
              <w:t>B</w:t>
            </w:r>
            <w:r w:rsidRPr="00B119D2">
              <w:rPr>
                <w:b/>
              </w:rPr>
              <w:t xml:space="preserve">) – </w:t>
            </w:r>
            <w:r w:rsidR="00CB0760">
              <w:rPr>
                <w:b/>
              </w:rPr>
              <w:t>M</w:t>
            </w:r>
            <w:r w:rsidRPr="00B119D2">
              <w:rPr>
                <w:b/>
              </w:rPr>
              <w:t>DR-PV Housing</w:t>
            </w:r>
            <w:r w:rsidR="00CB0760">
              <w:rPr>
                <w:b/>
              </w:rPr>
              <w:t xml:space="preserve"> Variety</w:t>
            </w:r>
            <w:r w:rsidRPr="00B119D2">
              <w:rPr>
                <w:b/>
              </w:rPr>
              <w:t xml:space="preserve"> </w:t>
            </w:r>
          </w:p>
        </w:tc>
      </w:tr>
      <w:tr w:rsidR="00CB0760" w:rsidRPr="00B119D2" w14:paraId="3990BB92" w14:textId="77777777" w:rsidTr="00B83C5E">
        <w:tc>
          <w:tcPr>
            <w:tcW w:w="3240" w:type="dxa"/>
            <w:shd w:val="clear" w:color="auto" w:fill="auto"/>
          </w:tcPr>
          <w:p w14:paraId="3990BB8F" w14:textId="3C28E6CE" w:rsidR="00CB0760" w:rsidRPr="00B119D2" w:rsidRDefault="00CB0760" w:rsidP="007D3E7C">
            <w:r>
              <w:t>4.1476(B)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0" w14:textId="51371EB5" w:rsidR="00CB0760" w:rsidRPr="00B119D2" w:rsidRDefault="007D3E7C" w:rsidP="00CB0760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6840" w:type="dxa"/>
            <w:shd w:val="clear" w:color="auto" w:fill="auto"/>
          </w:tcPr>
          <w:p w14:paraId="3990BB91" w14:textId="77E26563" w:rsidR="00CB0760" w:rsidRPr="00B119D2" w:rsidRDefault="007D3E7C" w:rsidP="00CB0760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ousing variety standards do not apply in the HDR-PV district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Housing variety standards do not apply in the HDR-PV district.</w:t>
            </w:r>
            <w:r>
              <w:rPr>
                <w:b/>
              </w:rPr>
              <w:fldChar w:fldCharType="end"/>
            </w:r>
          </w:p>
        </w:tc>
      </w:tr>
    </w:tbl>
    <w:p w14:paraId="3990BBAB" w14:textId="77777777" w:rsidR="00B119D2" w:rsidRPr="00B119D2" w:rsidRDefault="00B119D2" w:rsidP="00B119D2"/>
    <w:p w14:paraId="3990BBAC" w14:textId="77777777" w:rsidR="00B119D2" w:rsidRPr="00B119D2" w:rsidRDefault="00B119D2" w:rsidP="00B119D2"/>
    <w:p w14:paraId="3990BBAD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BBB0" w14:textId="77777777" w:rsidR="00B83C5E" w:rsidRDefault="00B83C5E">
      <w:r>
        <w:separator/>
      </w:r>
    </w:p>
  </w:endnote>
  <w:endnote w:type="continuationSeparator" w:id="0">
    <w:p w14:paraId="3990BBB1" w14:textId="77777777" w:rsidR="00B83C5E" w:rsidRDefault="00B8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2" w14:textId="3605FA26" w:rsidR="00B83C5E" w:rsidRPr="00EC0242" w:rsidRDefault="00B83C5E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756AE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756AE3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 4.1406 HDR/PV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6" w14:textId="4BD06BC9" w:rsidR="00B83C5E" w:rsidRPr="00EC0242" w:rsidRDefault="00B83C5E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756AE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756AE3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- 4</w:t>
    </w:r>
    <w:r w:rsidRPr="00EC0242">
      <w:rPr>
        <w:sz w:val="18"/>
        <w:szCs w:val="18"/>
      </w:rPr>
      <w:t>.1</w:t>
    </w:r>
    <w:r>
      <w:rPr>
        <w:sz w:val="18"/>
        <w:szCs w:val="18"/>
      </w:rPr>
      <w:t>4</w:t>
    </w:r>
    <w:r w:rsidRPr="00EC0242">
      <w:rPr>
        <w:sz w:val="18"/>
        <w:szCs w:val="18"/>
      </w:rPr>
      <w:t>0</w:t>
    </w:r>
    <w:r>
      <w:rPr>
        <w:sz w:val="18"/>
        <w:szCs w:val="18"/>
      </w:rPr>
      <w:t>6</w:t>
    </w:r>
    <w:r w:rsidRPr="00EC0242">
      <w:rPr>
        <w:sz w:val="18"/>
        <w:szCs w:val="18"/>
      </w:rPr>
      <w:t xml:space="preserve"> </w:t>
    </w:r>
    <w:r>
      <w:rPr>
        <w:sz w:val="18"/>
        <w:szCs w:val="18"/>
      </w:rPr>
      <w:t>HDR-PV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  <w:r w:rsidRPr="00EC0242">
      <w:rPr>
        <w:sz w:val="18"/>
        <w:szCs w:val="18"/>
      </w:rPr>
      <w:tab/>
    </w:r>
  </w:p>
  <w:p w14:paraId="3990BBB7" w14:textId="77777777" w:rsidR="00B83C5E" w:rsidRPr="00EC0242" w:rsidRDefault="00B83C5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BBAE" w14:textId="77777777" w:rsidR="00B83C5E" w:rsidRDefault="00B83C5E">
      <w:r>
        <w:separator/>
      </w:r>
    </w:p>
  </w:footnote>
  <w:footnote w:type="continuationSeparator" w:id="0">
    <w:p w14:paraId="3990BBAF" w14:textId="77777777" w:rsidR="00B83C5E" w:rsidRDefault="00B8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3" w14:textId="5E78EEF2" w:rsidR="00B83C5E" w:rsidRPr="009C2838" w:rsidRDefault="00B83C5E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990BBB8" wp14:editId="3990BBB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CF1A3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90BBBA" wp14:editId="3990BBBB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0BBBC" w14:textId="77777777" w:rsidR="00B83C5E" w:rsidRDefault="00B83C5E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90BBBD" wp14:editId="3990BBBE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0BB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990BBBC" w14:textId="77777777" w:rsidR="00B83C5E" w:rsidRDefault="00B83C5E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990BBBD" wp14:editId="3990BBBE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4</w:t>
    </w:r>
    <w:r w:rsidRPr="009C2838">
      <w:rPr>
        <w:b/>
        <w:noProof/>
        <w:sz w:val="28"/>
        <w:szCs w:val="28"/>
      </w:rPr>
      <w:t>.1</w:t>
    </w:r>
    <w:r>
      <w:rPr>
        <w:b/>
        <w:noProof/>
        <w:sz w:val="28"/>
        <w:szCs w:val="28"/>
      </w:rPr>
      <w:t>406</w:t>
    </w:r>
    <w:r w:rsidRPr="009C2838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>HDR-PV</w:t>
    </w:r>
    <w:r w:rsidRPr="009C2838">
      <w:rPr>
        <w:b/>
        <w:noProof/>
        <w:sz w:val="28"/>
        <w:szCs w:val="28"/>
      </w:rPr>
      <w:t xml:space="preserve"> </w:t>
    </w:r>
  </w:p>
  <w:p w14:paraId="3990BBB4" w14:textId="77777777" w:rsidR="00B83C5E" w:rsidRPr="009C2838" w:rsidRDefault="00B83C5E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3990BBB5" w14:textId="77777777" w:rsidR="00B83C5E" w:rsidRPr="00D2190D" w:rsidRDefault="00B83C5E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b+mGFTWGRZyrdqTxLGLkjCgBnDK6N16kgXoFT8F8BEikgghQ2fjHdW/7FMk98Rkd1Ts7mjgcn2Mg69KubcV5Q==" w:salt="6SVXC27wflEKCrS284KVL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2"/>
    <w:rsid w:val="00025029"/>
    <w:rsid w:val="0004157D"/>
    <w:rsid w:val="00060DD1"/>
    <w:rsid w:val="0006575A"/>
    <w:rsid w:val="00081C00"/>
    <w:rsid w:val="00086148"/>
    <w:rsid w:val="00096D08"/>
    <w:rsid w:val="000A2D0C"/>
    <w:rsid w:val="000E31EA"/>
    <w:rsid w:val="001251B7"/>
    <w:rsid w:val="001259DC"/>
    <w:rsid w:val="00145F13"/>
    <w:rsid w:val="001D789B"/>
    <w:rsid w:val="001E10E2"/>
    <w:rsid w:val="00267214"/>
    <w:rsid w:val="002A3F59"/>
    <w:rsid w:val="002C2BB7"/>
    <w:rsid w:val="002E6B1C"/>
    <w:rsid w:val="003A2334"/>
    <w:rsid w:val="003B1525"/>
    <w:rsid w:val="003D2150"/>
    <w:rsid w:val="003E63EA"/>
    <w:rsid w:val="003F1FF8"/>
    <w:rsid w:val="00424C26"/>
    <w:rsid w:val="00432EA6"/>
    <w:rsid w:val="00471117"/>
    <w:rsid w:val="00471EDC"/>
    <w:rsid w:val="0047552E"/>
    <w:rsid w:val="00481369"/>
    <w:rsid w:val="004A3D5D"/>
    <w:rsid w:val="00521967"/>
    <w:rsid w:val="00546E17"/>
    <w:rsid w:val="00595DDA"/>
    <w:rsid w:val="005B293C"/>
    <w:rsid w:val="005D7342"/>
    <w:rsid w:val="005E51D3"/>
    <w:rsid w:val="00620BD8"/>
    <w:rsid w:val="00655529"/>
    <w:rsid w:val="00695287"/>
    <w:rsid w:val="0069637D"/>
    <w:rsid w:val="006C5E55"/>
    <w:rsid w:val="006E307A"/>
    <w:rsid w:val="007022B7"/>
    <w:rsid w:val="00716351"/>
    <w:rsid w:val="00724796"/>
    <w:rsid w:val="0072550E"/>
    <w:rsid w:val="0075672D"/>
    <w:rsid w:val="00756AE3"/>
    <w:rsid w:val="007C155E"/>
    <w:rsid w:val="007C352F"/>
    <w:rsid w:val="007C69FF"/>
    <w:rsid w:val="007D172D"/>
    <w:rsid w:val="007D3E7C"/>
    <w:rsid w:val="007F605B"/>
    <w:rsid w:val="00800166"/>
    <w:rsid w:val="00802B7A"/>
    <w:rsid w:val="008138C1"/>
    <w:rsid w:val="008148AE"/>
    <w:rsid w:val="008213FF"/>
    <w:rsid w:val="00834CD1"/>
    <w:rsid w:val="00850713"/>
    <w:rsid w:val="00882D8C"/>
    <w:rsid w:val="00892D15"/>
    <w:rsid w:val="008D59F3"/>
    <w:rsid w:val="008D6B6C"/>
    <w:rsid w:val="008D6F03"/>
    <w:rsid w:val="008F1B0C"/>
    <w:rsid w:val="008F3035"/>
    <w:rsid w:val="008F6449"/>
    <w:rsid w:val="0096299A"/>
    <w:rsid w:val="00976EC0"/>
    <w:rsid w:val="009C2838"/>
    <w:rsid w:val="009D764A"/>
    <w:rsid w:val="00A228C1"/>
    <w:rsid w:val="00A77F24"/>
    <w:rsid w:val="00AB0BC1"/>
    <w:rsid w:val="00AC708D"/>
    <w:rsid w:val="00AE51F3"/>
    <w:rsid w:val="00AF58D1"/>
    <w:rsid w:val="00B061EF"/>
    <w:rsid w:val="00B119D2"/>
    <w:rsid w:val="00B456CA"/>
    <w:rsid w:val="00B64F10"/>
    <w:rsid w:val="00B83C5E"/>
    <w:rsid w:val="00BA6409"/>
    <w:rsid w:val="00BC5AD6"/>
    <w:rsid w:val="00BE0049"/>
    <w:rsid w:val="00C05290"/>
    <w:rsid w:val="00C52392"/>
    <w:rsid w:val="00CB0760"/>
    <w:rsid w:val="00CC5C68"/>
    <w:rsid w:val="00CC7A3C"/>
    <w:rsid w:val="00CE0C4B"/>
    <w:rsid w:val="00CF5165"/>
    <w:rsid w:val="00D06FF8"/>
    <w:rsid w:val="00D207F2"/>
    <w:rsid w:val="00D2190D"/>
    <w:rsid w:val="00D661B0"/>
    <w:rsid w:val="00D9356D"/>
    <w:rsid w:val="00DA38D0"/>
    <w:rsid w:val="00DC4377"/>
    <w:rsid w:val="00E04A85"/>
    <w:rsid w:val="00E733C1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3990BA53"/>
  <w15:chartTrackingRefBased/>
  <w15:docId w15:val="{5FBD8C27-7439-49CC-B4D7-C6D84847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E63EA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3EA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E63EA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3E63EA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3E63EA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3E63EA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3E63EA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3E63EA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3E63EA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3E63EA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3E63EA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096758-259C-4337-9DC8-6B63D4069C17}"/>
</file>

<file path=customXml/itemProps2.xml><?xml version="1.0" encoding="utf-8"?>
<ds:datastoreItem xmlns:ds="http://schemas.openxmlformats.org/officeDocument/2006/customXml" ds:itemID="{5C1AEF5A-D11B-4F9A-8FEA-2146895EA345}"/>
</file>

<file path=customXml/itemProps3.xml><?xml version="1.0" encoding="utf-8"?>
<ds:datastoreItem xmlns:ds="http://schemas.openxmlformats.org/officeDocument/2006/customXml" ds:itemID="{6AADCAE7-A99A-448F-8C12-A985E06CABFD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2016-12-01T16:40:00Z</dcterms:created>
  <dcterms:modified xsi:type="dcterms:W3CDTF">2016-12-01T16:40:00Z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